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AE" w:rsidRPr="0025488C" w:rsidRDefault="0025488C">
      <w:pPr>
        <w:rPr>
          <w:b/>
          <w:u w:val="single"/>
        </w:rPr>
      </w:pPr>
      <w:bookmarkStart w:id="0" w:name="_GoBack"/>
      <w:r w:rsidRPr="0025488C">
        <w:rPr>
          <w:b/>
          <w:u w:val="single"/>
        </w:rPr>
        <w:t>FORELDREUNDERSØKELSEN 2013 – RESULTAT</w:t>
      </w:r>
    </w:p>
    <w:bookmarkEnd w:id="0"/>
    <w:p w:rsidR="0025488C" w:rsidRDefault="0025488C">
      <w:r>
        <w:t>Undersøkelsen ble gjennomført november 2013 blant foresatte på 9.trinn.</w:t>
      </w:r>
    </w:p>
    <w:p w:rsidR="0025488C" w:rsidRDefault="0025488C">
      <w:r>
        <w:t xml:space="preserve">Det ble levert ut 170 spørreskjema og 120 svarskjema ble besvart – det gir en svarprosent på </w:t>
      </w:r>
      <w:proofErr w:type="gramStart"/>
      <w:r>
        <w:t>71%</w:t>
      </w:r>
      <w:proofErr w:type="gramEnd"/>
      <w:r>
        <w:t>. Det er bra deltakelse i forhold til tidligere år.</w:t>
      </w:r>
    </w:p>
    <w:p w:rsidR="0025488C" w:rsidRDefault="0025488C">
      <w:r>
        <w:t xml:space="preserve">Resultatene i år er hentet fra direktoratets undersøkelse og de er ikke direkte sammenlignbare med forrige undersøkelser, derfor er det ikke satt opp </w:t>
      </w:r>
      <w:proofErr w:type="spellStart"/>
      <w:r>
        <w:t>målkrav</w:t>
      </w:r>
      <w:proofErr w:type="spellEnd"/>
      <w:r>
        <w:t xml:space="preserve"> fra skoleeiers side. I den grafiske framstillingen er resultatene for skolen satt opp mot resultatene fra Stavanger kommune og nasjonalt.</w:t>
      </w:r>
    </w:p>
    <w:p w:rsidR="0025488C" w:rsidRDefault="0025488C">
      <w:r>
        <w:t>Det vil bli en mer detaljert gjennomgåing av resultatene i sak til Driftsstyret.</w:t>
      </w:r>
    </w:p>
    <w:p w:rsidR="0025488C" w:rsidRDefault="0025488C">
      <w:r>
        <w:rPr>
          <w:noProof/>
          <w:lang w:eastAsia="nb-NO"/>
        </w:rPr>
        <w:drawing>
          <wp:inline distT="0" distB="0" distL="0" distR="0" wp14:anchorId="6C40173A" wp14:editId="61C84E24">
            <wp:extent cx="5760720" cy="4668719"/>
            <wp:effectExtent l="0" t="0" r="11430" b="1778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5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8C"/>
    <w:rsid w:val="0025488C"/>
    <w:rsid w:val="00D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10331\Dropbox\Kannik\Foreldreunders&#248;kelsen%20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b-NO"/>
              <a:t>Foreldreundersøkelsen 2013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'Ark1'!$D$3</c:f>
              <c:strCache>
                <c:ptCount val="1"/>
                <c:pt idx="0">
                  <c:v>Nasjonalt</c:v>
                </c:pt>
              </c:strCache>
            </c:strRef>
          </c:tx>
          <c:invertIfNegative val="0"/>
          <c:cat>
            <c:strRef>
              <c:f>'Ark1'!$C$4:$C$12</c:f>
              <c:strCache>
                <c:ptCount val="9"/>
                <c:pt idx="0">
                  <c:v>Informasjon til og fra skolen</c:v>
                </c:pt>
                <c:pt idx="1">
                  <c:v>Dialog og medvirkning</c:v>
                </c:pt>
                <c:pt idx="2">
                  <c:v>Kjennskap og forventning</c:v>
                </c:pt>
                <c:pt idx="3">
                  <c:v>Støtte fra foreldre/foresatt</c:v>
                </c:pt>
                <c:pt idx="4">
                  <c:v>Utviklingssamtalen/konferanse</c:v>
                </c:pt>
                <c:pt idx="5">
                  <c:v>Fysisk miljø og materiell</c:v>
                </c:pt>
                <c:pt idx="6">
                  <c:v>Trivsel læring og utvikling</c:v>
                </c:pt>
                <c:pt idx="7">
                  <c:v>Læringsforholdene</c:v>
                </c:pt>
                <c:pt idx="8">
                  <c:v>Veiledningsressurser</c:v>
                </c:pt>
              </c:strCache>
            </c:strRef>
          </c:cat>
          <c:val>
            <c:numRef>
              <c:f>'Ark1'!$D$4:$D$12</c:f>
              <c:numCache>
                <c:formatCode>General</c:formatCode>
                <c:ptCount val="9"/>
                <c:pt idx="0">
                  <c:v>4.2</c:v>
                </c:pt>
                <c:pt idx="1">
                  <c:v>3.9</c:v>
                </c:pt>
                <c:pt idx="2">
                  <c:v>3.7</c:v>
                </c:pt>
                <c:pt idx="3">
                  <c:v>3.8</c:v>
                </c:pt>
                <c:pt idx="4">
                  <c:v>4.3</c:v>
                </c:pt>
                <c:pt idx="5">
                  <c:v>3.7</c:v>
                </c:pt>
                <c:pt idx="6">
                  <c:v>4.0999999999999996</c:v>
                </c:pt>
                <c:pt idx="7">
                  <c:v>4</c:v>
                </c:pt>
                <c:pt idx="8">
                  <c:v>3.4</c:v>
                </c:pt>
              </c:numCache>
            </c:numRef>
          </c:val>
        </c:ser>
        <c:ser>
          <c:idx val="1"/>
          <c:order val="1"/>
          <c:tx>
            <c:strRef>
              <c:f>'Ark1'!$E$3</c:f>
              <c:strCache>
                <c:ptCount val="1"/>
                <c:pt idx="0">
                  <c:v>Stavanger K</c:v>
                </c:pt>
              </c:strCache>
            </c:strRef>
          </c:tx>
          <c:invertIfNegative val="0"/>
          <c:cat>
            <c:strRef>
              <c:f>'Ark1'!$C$4:$C$12</c:f>
              <c:strCache>
                <c:ptCount val="9"/>
                <c:pt idx="0">
                  <c:v>Informasjon til og fra skolen</c:v>
                </c:pt>
                <c:pt idx="1">
                  <c:v>Dialog og medvirkning</c:v>
                </c:pt>
                <c:pt idx="2">
                  <c:v>Kjennskap og forventning</c:v>
                </c:pt>
                <c:pt idx="3">
                  <c:v>Støtte fra foreldre/foresatt</c:v>
                </c:pt>
                <c:pt idx="4">
                  <c:v>Utviklingssamtalen/konferanse</c:v>
                </c:pt>
                <c:pt idx="5">
                  <c:v>Fysisk miljø og materiell</c:v>
                </c:pt>
                <c:pt idx="6">
                  <c:v>Trivsel læring og utvikling</c:v>
                </c:pt>
                <c:pt idx="7">
                  <c:v>Læringsforholdene</c:v>
                </c:pt>
                <c:pt idx="8">
                  <c:v>Veiledningsressurser</c:v>
                </c:pt>
              </c:strCache>
            </c:strRef>
          </c:cat>
          <c:val>
            <c:numRef>
              <c:f>'Ark1'!$E$4:$E$12</c:f>
              <c:numCache>
                <c:formatCode>General</c:formatCode>
                <c:ptCount val="9"/>
                <c:pt idx="0">
                  <c:v>4.2</c:v>
                </c:pt>
                <c:pt idx="1">
                  <c:v>3.9</c:v>
                </c:pt>
                <c:pt idx="2">
                  <c:v>3.7</c:v>
                </c:pt>
                <c:pt idx="3">
                  <c:v>3.9</c:v>
                </c:pt>
                <c:pt idx="4">
                  <c:v>4.3</c:v>
                </c:pt>
                <c:pt idx="5">
                  <c:v>3.7</c:v>
                </c:pt>
                <c:pt idx="6">
                  <c:v>4.0999999999999996</c:v>
                </c:pt>
                <c:pt idx="7">
                  <c:v>4</c:v>
                </c:pt>
                <c:pt idx="8">
                  <c:v>3.7</c:v>
                </c:pt>
              </c:numCache>
            </c:numRef>
          </c:val>
        </c:ser>
        <c:ser>
          <c:idx val="2"/>
          <c:order val="2"/>
          <c:tx>
            <c:strRef>
              <c:f>'Ark1'!$F$3</c:f>
              <c:strCache>
                <c:ptCount val="1"/>
                <c:pt idx="0">
                  <c:v>Kannik</c:v>
                </c:pt>
              </c:strCache>
            </c:strRef>
          </c:tx>
          <c:invertIfNegative val="0"/>
          <c:cat>
            <c:strRef>
              <c:f>'Ark1'!$C$4:$C$12</c:f>
              <c:strCache>
                <c:ptCount val="9"/>
                <c:pt idx="0">
                  <c:v>Informasjon til og fra skolen</c:v>
                </c:pt>
                <c:pt idx="1">
                  <c:v>Dialog og medvirkning</c:v>
                </c:pt>
                <c:pt idx="2">
                  <c:v>Kjennskap og forventning</c:v>
                </c:pt>
                <c:pt idx="3">
                  <c:v>Støtte fra foreldre/foresatt</c:v>
                </c:pt>
                <c:pt idx="4">
                  <c:v>Utviklingssamtalen/konferanse</c:v>
                </c:pt>
                <c:pt idx="5">
                  <c:v>Fysisk miljø og materiell</c:v>
                </c:pt>
                <c:pt idx="6">
                  <c:v>Trivsel læring og utvikling</c:v>
                </c:pt>
                <c:pt idx="7">
                  <c:v>Læringsforholdene</c:v>
                </c:pt>
                <c:pt idx="8">
                  <c:v>Veiledningsressurser</c:v>
                </c:pt>
              </c:strCache>
            </c:strRef>
          </c:cat>
          <c:val>
            <c:numRef>
              <c:f>'Ark1'!$F$4:$F$12</c:f>
              <c:numCache>
                <c:formatCode>General</c:formatCode>
                <c:ptCount val="9"/>
                <c:pt idx="0">
                  <c:v>4</c:v>
                </c:pt>
                <c:pt idx="1">
                  <c:v>3.8</c:v>
                </c:pt>
                <c:pt idx="2">
                  <c:v>3.6</c:v>
                </c:pt>
                <c:pt idx="3">
                  <c:v>3.8</c:v>
                </c:pt>
                <c:pt idx="4">
                  <c:v>4.2</c:v>
                </c:pt>
                <c:pt idx="5">
                  <c:v>3.4</c:v>
                </c:pt>
                <c:pt idx="6">
                  <c:v>4</c:v>
                </c:pt>
                <c:pt idx="7">
                  <c:v>4</c:v>
                </c:pt>
                <c:pt idx="8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69472"/>
        <c:axId val="24357120"/>
      </c:barChart>
      <c:catAx>
        <c:axId val="24169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4357120"/>
        <c:crosses val="autoZero"/>
        <c:auto val="1"/>
        <c:lblAlgn val="ctr"/>
        <c:lblOffset val="100"/>
        <c:noMultiLvlLbl val="0"/>
      </c:catAx>
      <c:valAx>
        <c:axId val="243571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Verdi 1-5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4169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1</cp:revision>
  <dcterms:created xsi:type="dcterms:W3CDTF">2014-01-24T11:08:00Z</dcterms:created>
  <dcterms:modified xsi:type="dcterms:W3CDTF">2014-01-24T12:49:00Z</dcterms:modified>
</cp:coreProperties>
</file>